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FFE14" w14:textId="77777777" w:rsidR="002C4A1F" w:rsidRPr="002C4A1F" w:rsidRDefault="002C4A1F" w:rsidP="006744B6">
      <w:pPr>
        <w:tabs>
          <w:tab w:val="left" w:pos="7824"/>
        </w:tabs>
        <w:jc w:val="both"/>
        <w:rPr>
          <w:rFonts w:cstheme="minorHAnsi"/>
          <w:i/>
          <w:iCs/>
          <w:sz w:val="16"/>
          <w:szCs w:val="16"/>
        </w:rPr>
      </w:pPr>
    </w:p>
    <w:p w14:paraId="31E5300C" w14:textId="77777777" w:rsidR="002C4A1F" w:rsidRDefault="002C4A1F" w:rsidP="006744B6">
      <w:pPr>
        <w:tabs>
          <w:tab w:val="left" w:pos="7824"/>
        </w:tabs>
        <w:jc w:val="both"/>
        <w:rPr>
          <w:rFonts w:cstheme="minorHAnsi"/>
          <w:i/>
          <w:iCs/>
          <w:sz w:val="96"/>
          <w:szCs w:val="96"/>
        </w:rPr>
      </w:pPr>
    </w:p>
    <w:p w14:paraId="1992C58D" w14:textId="352E5EB5" w:rsidR="002C4A1F" w:rsidRPr="002C4A1F" w:rsidRDefault="002C4A1F" w:rsidP="006744B6">
      <w:pPr>
        <w:tabs>
          <w:tab w:val="left" w:pos="7824"/>
        </w:tabs>
        <w:jc w:val="both"/>
        <w:rPr>
          <w:rFonts w:cstheme="minorHAnsi"/>
          <w:i/>
          <w:iCs/>
          <w:sz w:val="96"/>
          <w:szCs w:val="96"/>
        </w:rPr>
      </w:pPr>
      <w:r w:rsidRPr="002C4A1F">
        <w:rPr>
          <w:rFonts w:cstheme="minorHAnsi"/>
          <w:i/>
          <w:iCs/>
          <w:sz w:val="96"/>
          <w:szCs w:val="96"/>
        </w:rPr>
        <w:t>S’IL TE PLAÎT, Père,</w:t>
      </w:r>
    </w:p>
    <w:p w14:paraId="6746ADCF" w14:textId="77777777" w:rsidR="002C4A1F" w:rsidRPr="002C4A1F" w:rsidRDefault="002C4A1F" w:rsidP="006744B6">
      <w:pPr>
        <w:tabs>
          <w:tab w:val="left" w:pos="7824"/>
        </w:tabs>
        <w:jc w:val="both"/>
        <w:rPr>
          <w:rFonts w:cstheme="minorHAnsi"/>
          <w:i/>
          <w:iCs/>
          <w:sz w:val="16"/>
          <w:szCs w:val="16"/>
        </w:rPr>
      </w:pPr>
    </w:p>
    <w:p w14:paraId="45FC0053" w14:textId="2EB16A45" w:rsidR="00FF0A58" w:rsidRDefault="00FF0A58" w:rsidP="006744B6">
      <w:pPr>
        <w:tabs>
          <w:tab w:val="left" w:pos="7824"/>
        </w:tabs>
        <w:jc w:val="both"/>
        <w:rPr>
          <w:rFonts w:cstheme="minorHAnsi"/>
          <w:i/>
          <w:iCs/>
          <w:sz w:val="96"/>
          <w:szCs w:val="96"/>
        </w:rPr>
      </w:pPr>
      <w:r w:rsidRPr="002C4A1F">
        <w:rPr>
          <w:rFonts w:cstheme="minorHAnsi"/>
          <w:i/>
          <w:iCs/>
          <w:sz w:val="96"/>
          <w:szCs w:val="96"/>
        </w:rPr>
        <w:t>Ouvre nos oreilles à ta parole créatrice, réconciliatrice et nourricière qui nous appelle à travers le livre des Écritures et le livre de la création.</w:t>
      </w:r>
    </w:p>
    <w:p w14:paraId="11A3850A" w14:textId="77777777" w:rsidR="007F5988" w:rsidRPr="007F5988" w:rsidRDefault="007F5988" w:rsidP="006744B6">
      <w:pPr>
        <w:tabs>
          <w:tab w:val="left" w:pos="7824"/>
        </w:tabs>
        <w:jc w:val="both"/>
        <w:rPr>
          <w:rFonts w:cstheme="minorHAnsi"/>
          <w:i/>
          <w:iCs/>
          <w:sz w:val="16"/>
          <w:szCs w:val="16"/>
        </w:rPr>
      </w:pPr>
    </w:p>
    <w:p w14:paraId="61BFCE55" w14:textId="15731FA2" w:rsidR="00FF0A58" w:rsidRDefault="00FF0A58" w:rsidP="00FF0A58">
      <w:pPr>
        <w:jc w:val="both"/>
        <w:rPr>
          <w:rFonts w:cstheme="minorHAnsi"/>
          <w:i/>
          <w:iCs/>
          <w:sz w:val="96"/>
          <w:szCs w:val="96"/>
        </w:rPr>
      </w:pPr>
      <w:r w:rsidRPr="002C4A1F">
        <w:rPr>
          <w:rFonts w:cstheme="minorHAnsi"/>
          <w:i/>
          <w:iCs/>
          <w:sz w:val="96"/>
          <w:szCs w:val="96"/>
        </w:rPr>
        <w:t>Bénis-nous à nouveau de ton eau vive afin que l'Esprit créateur permette à la justice et à la paix de se répandre dans nos cœurs et d'abonder dans toute la création.</w:t>
      </w:r>
    </w:p>
    <w:p w14:paraId="0A2E26CD" w14:textId="77777777" w:rsidR="002C4A1F" w:rsidRDefault="00FF0A58" w:rsidP="00FF0A58">
      <w:pPr>
        <w:jc w:val="both"/>
        <w:rPr>
          <w:rFonts w:cstheme="minorHAnsi"/>
          <w:i/>
          <w:iCs/>
          <w:sz w:val="96"/>
          <w:szCs w:val="96"/>
        </w:rPr>
      </w:pPr>
      <w:r w:rsidRPr="002C4A1F">
        <w:rPr>
          <w:rFonts w:cstheme="minorHAnsi"/>
          <w:i/>
          <w:iCs/>
          <w:sz w:val="96"/>
          <w:szCs w:val="96"/>
        </w:rPr>
        <w:t>Ouvre nos cœurs afin de recevoir l'eau vive de la justice et de la paix de Dieu, et de la partager avec nos frères</w:t>
      </w:r>
      <w:r w:rsidR="002C4A1F">
        <w:rPr>
          <w:rFonts w:cstheme="minorHAnsi"/>
          <w:i/>
          <w:iCs/>
          <w:sz w:val="96"/>
          <w:szCs w:val="96"/>
        </w:rPr>
        <w:t xml:space="preserve"> </w:t>
      </w:r>
    </w:p>
    <w:p w14:paraId="5878D60C" w14:textId="77777777" w:rsidR="002C4A1F" w:rsidRPr="002C4A1F" w:rsidRDefault="002C4A1F" w:rsidP="00FF0A58">
      <w:pPr>
        <w:jc w:val="both"/>
        <w:rPr>
          <w:rFonts w:cstheme="minorHAnsi"/>
          <w:i/>
          <w:iCs/>
          <w:sz w:val="56"/>
          <w:szCs w:val="56"/>
        </w:rPr>
      </w:pPr>
    </w:p>
    <w:p w14:paraId="4AEF79AD" w14:textId="713E9D87" w:rsidR="002C4A1F" w:rsidRDefault="00FF0A58" w:rsidP="00FF0A58">
      <w:pPr>
        <w:jc w:val="both"/>
        <w:rPr>
          <w:rFonts w:cstheme="minorHAnsi"/>
          <w:i/>
          <w:iCs/>
          <w:sz w:val="96"/>
          <w:szCs w:val="96"/>
        </w:rPr>
      </w:pPr>
      <w:r w:rsidRPr="002C4A1F">
        <w:rPr>
          <w:rFonts w:cstheme="minorHAnsi"/>
          <w:i/>
          <w:iCs/>
          <w:sz w:val="96"/>
          <w:szCs w:val="96"/>
        </w:rPr>
        <w:t>et sœurs qui souffrent, avec toutes les créatures qui nous entourent et avec toute la création.</w:t>
      </w:r>
    </w:p>
    <w:p w14:paraId="2609FD6F" w14:textId="77777777" w:rsidR="002C4A1F" w:rsidRPr="002C4A1F" w:rsidRDefault="002C4A1F" w:rsidP="00FF0A58">
      <w:pPr>
        <w:jc w:val="both"/>
        <w:rPr>
          <w:rFonts w:cstheme="minorHAnsi"/>
          <w:i/>
          <w:iCs/>
          <w:sz w:val="16"/>
          <w:szCs w:val="16"/>
        </w:rPr>
      </w:pPr>
    </w:p>
    <w:p w14:paraId="63250D7E" w14:textId="4071057D" w:rsidR="002C4A1F" w:rsidRPr="002C4A1F" w:rsidRDefault="00FF0A58" w:rsidP="00FF0A58">
      <w:pPr>
        <w:jc w:val="both"/>
        <w:rPr>
          <w:rFonts w:cstheme="minorHAnsi"/>
          <w:i/>
          <w:iCs/>
          <w:sz w:val="96"/>
          <w:szCs w:val="96"/>
        </w:rPr>
      </w:pPr>
      <w:r w:rsidRPr="002C4A1F">
        <w:rPr>
          <w:rFonts w:cstheme="minorHAnsi"/>
          <w:i/>
          <w:iCs/>
          <w:sz w:val="96"/>
          <w:szCs w:val="96"/>
        </w:rPr>
        <w:t>Bénis-nous afin de marcher ensemble, aux côtés de toutes les personnes de bonne volonté, pour que les nombreux ruisseaux d’eau vive de la justice et de la paix de Dieu deviennent un puissant fleuve qui s’écoule à travers toute la Terre.</w:t>
      </w:r>
    </w:p>
    <w:p w14:paraId="75593868" w14:textId="18612DC1" w:rsidR="00FF0A58" w:rsidRPr="002C4A1F" w:rsidRDefault="00FF0A58" w:rsidP="00FF0A58">
      <w:pPr>
        <w:jc w:val="both"/>
        <w:rPr>
          <w:rFonts w:cstheme="minorHAnsi"/>
          <w:i/>
          <w:iCs/>
          <w:sz w:val="96"/>
          <w:szCs w:val="96"/>
        </w:rPr>
      </w:pPr>
      <w:r w:rsidRPr="002C4A1F">
        <w:rPr>
          <w:rFonts w:cstheme="minorHAnsi"/>
          <w:i/>
          <w:iCs/>
          <w:sz w:val="96"/>
          <w:szCs w:val="96"/>
        </w:rPr>
        <w:t>Au nom de celui qui est venu annoncer la bonne nouvelle à toute la création, Jésus-Christ.</w:t>
      </w:r>
    </w:p>
    <w:p w14:paraId="7AD5F613" w14:textId="77777777" w:rsidR="00FF0A58" w:rsidRPr="002C4A1F" w:rsidRDefault="00FF0A58" w:rsidP="00FF0A58">
      <w:pPr>
        <w:jc w:val="both"/>
        <w:rPr>
          <w:rFonts w:cstheme="minorHAnsi"/>
          <w:b/>
          <w:bCs/>
          <w:i/>
          <w:iCs/>
          <w:sz w:val="96"/>
          <w:szCs w:val="96"/>
        </w:rPr>
      </w:pPr>
      <w:r w:rsidRPr="002C4A1F">
        <w:rPr>
          <w:rFonts w:cstheme="minorHAnsi"/>
          <w:b/>
          <w:bCs/>
          <w:i/>
          <w:iCs/>
          <w:sz w:val="96"/>
          <w:szCs w:val="96"/>
        </w:rPr>
        <w:t xml:space="preserve">Amen. </w:t>
      </w:r>
      <w:r w:rsidRPr="002C4A1F">
        <w:rPr>
          <w:rFonts w:cstheme="minorHAnsi"/>
          <w:b/>
          <w:bCs/>
          <w:i/>
          <w:iCs/>
          <w:sz w:val="96"/>
          <w:szCs w:val="96"/>
        </w:rPr>
        <w:tab/>
      </w:r>
    </w:p>
    <w:p w14:paraId="393AFFDF" w14:textId="77777777" w:rsidR="00FF0A58" w:rsidRDefault="00FF0A58" w:rsidP="006744B6">
      <w:pPr>
        <w:ind w:left="11328" w:firstLine="708"/>
        <w:jc w:val="both"/>
        <w:rPr>
          <w:rFonts w:cstheme="minorHAnsi"/>
          <w:i/>
          <w:iCs/>
          <w:sz w:val="48"/>
          <w:szCs w:val="48"/>
        </w:rPr>
      </w:pPr>
      <w:r>
        <w:rPr>
          <w:rFonts w:cstheme="minorHAnsi"/>
          <w:i/>
          <w:iCs/>
          <w:sz w:val="48"/>
          <w:szCs w:val="48"/>
        </w:rPr>
        <w:t>(Prière pour le Temps de la Création)</w:t>
      </w:r>
    </w:p>
    <w:p w14:paraId="2776E142" w14:textId="77777777" w:rsidR="00FF0A58" w:rsidRDefault="00FF0A58" w:rsidP="00FF0A58">
      <w:pPr>
        <w:ind w:left="6372" w:firstLine="708"/>
        <w:jc w:val="both"/>
        <w:rPr>
          <w:rFonts w:cstheme="minorHAnsi"/>
          <w:i/>
          <w:iCs/>
          <w:sz w:val="48"/>
          <w:szCs w:val="48"/>
        </w:rPr>
      </w:pPr>
    </w:p>
    <w:p w14:paraId="16AC7340" w14:textId="77777777" w:rsidR="00FF0A58" w:rsidRDefault="00FF0A58" w:rsidP="00FF0A58">
      <w:pPr>
        <w:jc w:val="both"/>
        <w:rPr>
          <w:rFonts w:cstheme="minorHAnsi"/>
          <w:sz w:val="28"/>
          <w:szCs w:val="28"/>
        </w:rPr>
      </w:pPr>
    </w:p>
    <w:p w14:paraId="70CE22A8" w14:textId="77777777" w:rsidR="00FF0A58" w:rsidRPr="00CC1212" w:rsidRDefault="00FF0A58" w:rsidP="00FF0A58">
      <w:pPr>
        <w:spacing w:after="0" w:line="240" w:lineRule="auto"/>
        <w:rPr>
          <w:rFonts w:eastAsia="Times New Roman" w:cstheme="minorHAnsi"/>
          <w:i/>
          <w:iCs/>
          <w:kern w:val="0"/>
          <w:sz w:val="84"/>
          <w:szCs w:val="84"/>
          <w:lang w:eastAsia="fr-FR"/>
          <w14:ligatures w14:val="none"/>
        </w:rPr>
      </w:pPr>
      <w:r w:rsidRPr="00CC1212">
        <w:rPr>
          <w:rFonts w:eastAsia="Times New Roman" w:cstheme="minorHAnsi"/>
          <w:i/>
          <w:iCs/>
          <w:kern w:val="0"/>
          <w:sz w:val="84"/>
          <w:szCs w:val="84"/>
          <w:lang w:eastAsia="fr-FR"/>
          <w14:ligatures w14:val="none"/>
        </w:rPr>
        <w:t>Parole de Miséricorde et de Bénédiction du Père pour nous.</w:t>
      </w:r>
    </w:p>
    <w:p w14:paraId="2F148104" w14:textId="77777777" w:rsidR="00FF0A58" w:rsidRPr="00674308" w:rsidRDefault="00FF0A58" w:rsidP="00FF0A58">
      <w:pPr>
        <w:spacing w:after="0" w:line="240" w:lineRule="auto"/>
        <w:rPr>
          <w:rFonts w:ascii="Times New Roman" w:eastAsia="Times New Roman" w:hAnsi="Times New Roman" w:cs="Times New Roman"/>
          <w:i/>
          <w:iCs/>
          <w:kern w:val="0"/>
          <w:sz w:val="48"/>
          <w:szCs w:val="48"/>
          <w:lang w:eastAsia="fr-FR"/>
          <w14:ligatures w14:val="none"/>
        </w:rPr>
      </w:pPr>
    </w:p>
    <w:p w14:paraId="7E1F9CD6" w14:textId="0D54334A" w:rsidR="00CC1212" w:rsidRDefault="00FF0A58" w:rsidP="00FF0A58">
      <w:pPr>
        <w:spacing w:after="0" w:line="240" w:lineRule="auto"/>
        <w:rPr>
          <w:rFonts w:ascii="Times New Roman" w:eastAsia="Times New Roman" w:hAnsi="Times New Roman" w:cs="Times New Roman"/>
          <w:i/>
          <w:iCs/>
          <w:color w:val="333333"/>
          <w:kern w:val="0"/>
          <w:sz w:val="96"/>
          <w:szCs w:val="96"/>
          <w:lang w:eastAsia="fr-FR"/>
          <w14:ligatures w14:val="none"/>
        </w:rPr>
      </w:pPr>
      <w:r w:rsidRPr="00CC1212">
        <w:rPr>
          <w:rFonts w:ascii="Times New Roman" w:eastAsia="Times New Roman" w:hAnsi="Times New Roman" w:cs="Times New Roman"/>
          <w:i/>
          <w:iCs/>
          <w:kern w:val="0"/>
          <w:sz w:val="96"/>
          <w:szCs w:val="96"/>
          <w:lang w:eastAsia="fr-FR"/>
          <w14:ligatures w14:val="none"/>
        </w:rPr>
        <w:t>« </w:t>
      </w:r>
      <w:r w:rsidRPr="00CC1212">
        <w:rPr>
          <w:rFonts w:ascii="Times New Roman" w:eastAsia="Times New Roman" w:hAnsi="Times New Roman" w:cs="Times New Roman"/>
          <w:i/>
          <w:iCs/>
          <w:color w:val="333333"/>
          <w:kern w:val="0"/>
          <w:sz w:val="96"/>
          <w:szCs w:val="96"/>
          <w:lang w:eastAsia="fr-FR"/>
          <w14:ligatures w14:val="none"/>
        </w:rPr>
        <w:t xml:space="preserve">Ne faites plus mémoire des événements passés, ne songez plus aux choses d’autrefois. </w:t>
      </w:r>
    </w:p>
    <w:p w14:paraId="28BD4540" w14:textId="77777777" w:rsidR="00CC1212" w:rsidRPr="00CC1212" w:rsidRDefault="00CC1212" w:rsidP="00FF0A58">
      <w:pPr>
        <w:spacing w:after="0" w:line="240" w:lineRule="auto"/>
        <w:rPr>
          <w:rFonts w:ascii="Times New Roman" w:eastAsia="Times New Roman" w:hAnsi="Times New Roman" w:cs="Times New Roman"/>
          <w:i/>
          <w:iCs/>
          <w:color w:val="333333"/>
          <w:kern w:val="0"/>
          <w:sz w:val="16"/>
          <w:szCs w:val="16"/>
          <w:lang w:eastAsia="fr-FR"/>
          <w14:ligatures w14:val="none"/>
        </w:rPr>
      </w:pPr>
    </w:p>
    <w:p w14:paraId="7FF0BEF0" w14:textId="67A69E9B" w:rsidR="00FF0A58" w:rsidRPr="00CC1212" w:rsidRDefault="00FF0A58" w:rsidP="00FF0A58">
      <w:pPr>
        <w:spacing w:after="0" w:line="240" w:lineRule="auto"/>
        <w:rPr>
          <w:rFonts w:ascii="Times New Roman" w:eastAsia="Times New Roman" w:hAnsi="Times New Roman" w:cs="Times New Roman"/>
          <w:i/>
          <w:iCs/>
          <w:kern w:val="0"/>
          <w:sz w:val="96"/>
          <w:szCs w:val="96"/>
          <w:lang w:eastAsia="fr-FR"/>
          <w14:ligatures w14:val="none"/>
        </w:rPr>
      </w:pPr>
      <w:r w:rsidRPr="00CC1212">
        <w:rPr>
          <w:rFonts w:ascii="Times New Roman" w:eastAsia="Times New Roman" w:hAnsi="Times New Roman" w:cs="Times New Roman"/>
          <w:i/>
          <w:iCs/>
          <w:kern w:val="0"/>
          <w:sz w:val="96"/>
          <w:szCs w:val="96"/>
          <w:lang w:eastAsia="fr-FR"/>
          <w14:ligatures w14:val="none"/>
        </w:rPr>
        <w:t xml:space="preserve">Voici que je fais une chose nouvelle : elle germe déjà, ne la voyez-vous pas ? </w:t>
      </w:r>
    </w:p>
    <w:p w14:paraId="51DA070E" w14:textId="77777777" w:rsidR="00FF0A58" w:rsidRPr="00CC1212" w:rsidRDefault="00FF0A58" w:rsidP="00FF0A58">
      <w:pPr>
        <w:spacing w:after="0" w:line="240" w:lineRule="auto"/>
        <w:rPr>
          <w:rFonts w:ascii="Times New Roman" w:eastAsia="Times New Roman" w:hAnsi="Times New Roman" w:cs="Times New Roman"/>
          <w:i/>
          <w:iCs/>
          <w:kern w:val="0"/>
          <w:sz w:val="16"/>
          <w:szCs w:val="16"/>
          <w:lang w:eastAsia="fr-FR"/>
          <w14:ligatures w14:val="none"/>
        </w:rPr>
      </w:pPr>
    </w:p>
    <w:p w14:paraId="227878DA" w14:textId="77777777" w:rsidR="00674308" w:rsidRPr="00674308" w:rsidRDefault="00674308" w:rsidP="00FF0A58">
      <w:pPr>
        <w:spacing w:after="0" w:line="240" w:lineRule="auto"/>
        <w:rPr>
          <w:rFonts w:ascii="Times New Roman" w:eastAsia="Times New Roman" w:hAnsi="Times New Roman" w:cs="Times New Roman"/>
          <w:i/>
          <w:iCs/>
          <w:kern w:val="0"/>
          <w:sz w:val="40"/>
          <w:szCs w:val="40"/>
          <w:lang w:eastAsia="fr-FR"/>
          <w14:ligatures w14:val="none"/>
        </w:rPr>
      </w:pPr>
    </w:p>
    <w:p w14:paraId="1D26B04A" w14:textId="7C45F297" w:rsidR="00FF0A58" w:rsidRPr="00CC1212" w:rsidRDefault="00FF0A58" w:rsidP="00FF0A58">
      <w:pPr>
        <w:spacing w:after="0" w:line="240" w:lineRule="auto"/>
        <w:rPr>
          <w:rFonts w:ascii="Times New Roman" w:eastAsia="Times New Roman" w:hAnsi="Times New Roman" w:cs="Times New Roman"/>
          <w:i/>
          <w:iCs/>
          <w:kern w:val="0"/>
          <w:sz w:val="96"/>
          <w:szCs w:val="96"/>
          <w:lang w:eastAsia="fr-FR"/>
          <w14:ligatures w14:val="none"/>
        </w:rPr>
      </w:pPr>
      <w:r w:rsidRPr="00CC1212">
        <w:rPr>
          <w:rFonts w:ascii="Times New Roman" w:eastAsia="Times New Roman" w:hAnsi="Times New Roman" w:cs="Times New Roman"/>
          <w:i/>
          <w:iCs/>
          <w:kern w:val="0"/>
          <w:sz w:val="96"/>
          <w:szCs w:val="96"/>
          <w:lang w:eastAsia="fr-FR"/>
          <w14:ligatures w14:val="none"/>
        </w:rPr>
        <w:t>Oui, je vais faire passer un chemin dans le désert, des fleuves dans les lieux arides.</w:t>
      </w:r>
    </w:p>
    <w:p w14:paraId="1C00D98C" w14:textId="77777777" w:rsidR="00CC1212" w:rsidRPr="00CC1212" w:rsidRDefault="00CC1212" w:rsidP="00FF0A58">
      <w:pPr>
        <w:spacing w:after="0" w:line="240" w:lineRule="auto"/>
        <w:rPr>
          <w:rFonts w:ascii="Times New Roman" w:eastAsia="Times New Roman" w:hAnsi="Times New Roman" w:cs="Times New Roman"/>
          <w:i/>
          <w:iCs/>
          <w:kern w:val="0"/>
          <w:sz w:val="16"/>
          <w:szCs w:val="16"/>
          <w:lang w:eastAsia="fr-FR"/>
          <w14:ligatures w14:val="none"/>
        </w:rPr>
      </w:pPr>
    </w:p>
    <w:p w14:paraId="7045B8B5" w14:textId="7BCA53E1" w:rsidR="00FF0A58" w:rsidRPr="00CC1212" w:rsidRDefault="00FF0A58" w:rsidP="00FF0A58">
      <w:pPr>
        <w:spacing w:after="0" w:line="240" w:lineRule="auto"/>
        <w:rPr>
          <w:rFonts w:ascii="Times New Roman" w:eastAsia="Times New Roman" w:hAnsi="Times New Roman" w:cs="Times New Roman"/>
          <w:i/>
          <w:iCs/>
          <w:kern w:val="0"/>
          <w:sz w:val="96"/>
          <w:szCs w:val="96"/>
          <w:lang w:eastAsia="fr-FR"/>
          <w14:ligatures w14:val="none"/>
        </w:rPr>
      </w:pPr>
      <w:r w:rsidRPr="00CC1212">
        <w:rPr>
          <w:rFonts w:ascii="Times New Roman" w:eastAsia="Times New Roman" w:hAnsi="Times New Roman" w:cs="Times New Roman"/>
          <w:i/>
          <w:iCs/>
          <w:kern w:val="0"/>
          <w:sz w:val="96"/>
          <w:szCs w:val="96"/>
          <w:lang w:eastAsia="fr-FR"/>
          <w14:ligatures w14:val="none"/>
        </w:rPr>
        <w:t>Les bêtes sauvages me rendront gloire – les chacals et les autruches – parce que j’aurai fait couler de l’eau dans le désert, des fleuves dans les lieux arides, pour désaltérer mon peuple, celui que j’ai choisi.</w:t>
      </w:r>
    </w:p>
    <w:p w14:paraId="3DCBEFF0" w14:textId="77777777" w:rsidR="00FF0A58" w:rsidRPr="00CC1212" w:rsidRDefault="00FF0A58" w:rsidP="00FF0A58">
      <w:pPr>
        <w:spacing w:after="0" w:line="240" w:lineRule="auto"/>
        <w:rPr>
          <w:rFonts w:ascii="Times New Roman" w:eastAsia="Times New Roman" w:hAnsi="Times New Roman" w:cs="Times New Roman"/>
          <w:i/>
          <w:iCs/>
          <w:kern w:val="0"/>
          <w:sz w:val="96"/>
          <w:szCs w:val="96"/>
          <w:lang w:eastAsia="fr-FR"/>
          <w14:ligatures w14:val="none"/>
        </w:rPr>
      </w:pPr>
    </w:p>
    <w:p w14:paraId="4B648748" w14:textId="77777777" w:rsidR="00674308" w:rsidRDefault="00674308" w:rsidP="00FF0A58">
      <w:pPr>
        <w:spacing w:after="0" w:line="240" w:lineRule="auto"/>
        <w:rPr>
          <w:rFonts w:ascii="Times New Roman" w:eastAsia="Times New Roman" w:hAnsi="Times New Roman" w:cs="Times New Roman"/>
          <w:i/>
          <w:iCs/>
          <w:kern w:val="0"/>
          <w:sz w:val="96"/>
          <w:szCs w:val="96"/>
          <w:lang w:eastAsia="fr-FR"/>
          <w14:ligatures w14:val="none"/>
        </w:rPr>
      </w:pPr>
    </w:p>
    <w:p w14:paraId="53C0B183" w14:textId="5F18899F" w:rsidR="00FF0A58" w:rsidRPr="00CC1212" w:rsidRDefault="00FF0A58" w:rsidP="00FF0A58">
      <w:pPr>
        <w:spacing w:after="0" w:line="240" w:lineRule="auto"/>
        <w:rPr>
          <w:rFonts w:ascii="Times New Roman" w:eastAsia="Times New Roman" w:hAnsi="Times New Roman" w:cs="Times New Roman"/>
          <w:i/>
          <w:iCs/>
          <w:kern w:val="0"/>
          <w:sz w:val="96"/>
          <w:szCs w:val="96"/>
          <w:lang w:eastAsia="fr-FR"/>
          <w14:ligatures w14:val="none"/>
        </w:rPr>
      </w:pPr>
      <w:r w:rsidRPr="00CC1212">
        <w:rPr>
          <w:rFonts w:ascii="Times New Roman" w:eastAsia="Times New Roman" w:hAnsi="Times New Roman" w:cs="Times New Roman"/>
          <w:i/>
          <w:iCs/>
          <w:kern w:val="0"/>
          <w:sz w:val="96"/>
          <w:szCs w:val="96"/>
          <w:lang w:eastAsia="fr-FR"/>
          <w14:ligatures w14:val="none"/>
        </w:rPr>
        <w:t>Ce peuple que je me suis façonné redira ma louange ».</w:t>
      </w:r>
    </w:p>
    <w:p w14:paraId="2266DAF0" w14:textId="77777777" w:rsidR="00FF0A58" w:rsidRPr="00CC1212" w:rsidRDefault="00FF0A58" w:rsidP="0012569C">
      <w:pPr>
        <w:spacing w:after="0" w:line="240" w:lineRule="auto"/>
        <w:ind w:left="9204" w:firstLine="708"/>
        <w:rPr>
          <w:rFonts w:ascii="Times New Roman" w:eastAsia="Times New Roman" w:hAnsi="Times New Roman" w:cs="Times New Roman"/>
          <w:i/>
          <w:iCs/>
          <w:kern w:val="0"/>
          <w:sz w:val="96"/>
          <w:szCs w:val="96"/>
          <w:lang w:eastAsia="fr-FR"/>
          <w14:ligatures w14:val="none"/>
        </w:rPr>
      </w:pPr>
      <w:r w:rsidRPr="00CC1212">
        <w:rPr>
          <w:rFonts w:ascii="Times New Roman" w:eastAsia="Times New Roman" w:hAnsi="Times New Roman" w:cs="Times New Roman"/>
          <w:i/>
          <w:iCs/>
          <w:kern w:val="0"/>
          <w:sz w:val="96"/>
          <w:szCs w:val="96"/>
          <w:lang w:eastAsia="fr-FR"/>
          <w14:ligatures w14:val="none"/>
        </w:rPr>
        <w:t>Esaïe 43,18-21</w:t>
      </w:r>
    </w:p>
    <w:p w14:paraId="50834C3C" w14:textId="77777777" w:rsidR="00FF0A58" w:rsidRDefault="00FF0A58" w:rsidP="00FF0A58">
      <w:pPr>
        <w:jc w:val="both"/>
        <w:rPr>
          <w:rFonts w:ascii="Times New Roman" w:hAnsi="Times New Roman" w:cs="Times New Roman"/>
          <w:sz w:val="56"/>
          <w:szCs w:val="56"/>
        </w:rPr>
      </w:pPr>
    </w:p>
    <w:p w14:paraId="14A450E5" w14:textId="77777777" w:rsidR="00E04D19" w:rsidRPr="00E04D19" w:rsidRDefault="00E04D19" w:rsidP="00CC1212">
      <w:pPr>
        <w:pStyle w:val="Sansinterligne"/>
        <w:pBdr>
          <w:top w:val="single" w:sz="4" w:space="1" w:color="auto"/>
          <w:left w:val="single" w:sz="4" w:space="4" w:color="auto"/>
          <w:bottom w:val="single" w:sz="4" w:space="1" w:color="auto"/>
          <w:right w:val="single" w:sz="4" w:space="4" w:color="auto"/>
        </w:pBdr>
        <w:ind w:firstLine="708"/>
        <w:rPr>
          <w:rFonts w:cstheme="minorHAnsi"/>
          <w:sz w:val="16"/>
          <w:szCs w:val="16"/>
        </w:rPr>
      </w:pPr>
    </w:p>
    <w:p w14:paraId="581077D5" w14:textId="5E1E5764" w:rsidR="00FF0A58" w:rsidRPr="00CC1212" w:rsidRDefault="006C5D4F" w:rsidP="00CC1212">
      <w:pPr>
        <w:pStyle w:val="Sansinterligne"/>
        <w:pBdr>
          <w:top w:val="single" w:sz="4" w:space="1" w:color="auto"/>
          <w:left w:val="single" w:sz="4" w:space="4" w:color="auto"/>
          <w:bottom w:val="single" w:sz="4" w:space="1" w:color="auto"/>
          <w:right w:val="single" w:sz="4" w:space="4" w:color="auto"/>
        </w:pBdr>
        <w:ind w:firstLine="708"/>
        <w:rPr>
          <w:rFonts w:cstheme="minorHAnsi"/>
          <w:sz w:val="96"/>
          <w:szCs w:val="96"/>
        </w:rPr>
      </w:pPr>
      <w:r>
        <w:rPr>
          <w:rFonts w:cstheme="minorHAnsi"/>
          <w:sz w:val="96"/>
          <w:szCs w:val="96"/>
        </w:rPr>
        <w:t>Je m’engage dans un nouveau Chemin d’Alliance</w:t>
      </w:r>
      <w:r w:rsidR="00FF0A58" w:rsidRPr="00CC1212">
        <w:rPr>
          <w:rFonts w:cstheme="minorHAnsi"/>
          <w:sz w:val="96"/>
          <w:szCs w:val="96"/>
        </w:rPr>
        <w:t> :</w:t>
      </w:r>
    </w:p>
    <w:p w14:paraId="1797589B" w14:textId="65D1B3C2" w:rsidR="00E04D19" w:rsidRPr="006C5D4F" w:rsidRDefault="00CE5633" w:rsidP="00E04D19">
      <w:pPr>
        <w:pStyle w:val="Sansinterligne"/>
        <w:pBdr>
          <w:top w:val="single" w:sz="4" w:space="1" w:color="auto"/>
          <w:left w:val="single" w:sz="4" w:space="4" w:color="auto"/>
          <w:bottom w:val="single" w:sz="4" w:space="1" w:color="auto"/>
          <w:right w:val="single" w:sz="4" w:space="4" w:color="auto"/>
        </w:pBdr>
        <w:ind w:firstLine="708"/>
        <w:rPr>
          <w:rFonts w:cstheme="minorHAnsi"/>
          <w:i/>
          <w:iCs/>
          <w:sz w:val="96"/>
          <w:szCs w:val="96"/>
        </w:rPr>
      </w:pPr>
      <w:r>
        <w:rPr>
          <w:rFonts w:cstheme="minorHAnsi"/>
          <w:i/>
          <w:iCs/>
          <w:sz w:val="96"/>
          <w:szCs w:val="96"/>
        </w:rPr>
        <w:t>-</w:t>
      </w:r>
      <w:r>
        <w:rPr>
          <w:rFonts w:cstheme="minorHAnsi"/>
          <w:i/>
          <w:iCs/>
          <w:sz w:val="96"/>
          <w:szCs w:val="96"/>
        </w:rPr>
        <w:tab/>
      </w:r>
      <w:r w:rsidR="00FF0A58" w:rsidRPr="006C5D4F">
        <w:rPr>
          <w:rFonts w:cstheme="minorHAnsi"/>
          <w:i/>
          <w:iCs/>
          <w:sz w:val="96"/>
          <w:szCs w:val="96"/>
        </w:rPr>
        <w:t>Quel est le pas que je me sens appelé(e)</w:t>
      </w:r>
      <w:r w:rsidR="006C5D4F">
        <w:rPr>
          <w:rFonts w:cstheme="minorHAnsi"/>
          <w:i/>
          <w:iCs/>
          <w:sz w:val="96"/>
          <w:szCs w:val="96"/>
        </w:rPr>
        <w:t xml:space="preserve"> </w:t>
      </w:r>
      <w:r w:rsidR="006C5D4F" w:rsidRPr="006C5D4F">
        <w:rPr>
          <w:rFonts w:cstheme="minorHAnsi"/>
          <w:i/>
          <w:iCs/>
          <w:sz w:val="96"/>
          <w:szCs w:val="96"/>
        </w:rPr>
        <w:t>à faire</w:t>
      </w:r>
      <w:r w:rsidR="006C5D4F">
        <w:rPr>
          <w:rFonts w:cstheme="minorHAnsi"/>
          <w:i/>
          <w:iCs/>
          <w:sz w:val="96"/>
          <w:szCs w:val="96"/>
        </w:rPr>
        <w:t>,</w:t>
      </w:r>
      <w:r>
        <w:rPr>
          <w:rFonts w:cstheme="minorHAnsi"/>
          <w:i/>
          <w:iCs/>
          <w:sz w:val="96"/>
          <w:szCs w:val="96"/>
        </w:rPr>
        <w:t xml:space="preserve"> a</w:t>
      </w:r>
      <w:r w:rsidR="006C5D4F">
        <w:rPr>
          <w:rFonts w:cstheme="minorHAnsi"/>
          <w:i/>
          <w:iCs/>
          <w:sz w:val="96"/>
          <w:szCs w:val="96"/>
        </w:rPr>
        <w:t>vec l’aide de Dieu,</w:t>
      </w:r>
      <w:r w:rsidR="00FF0A58" w:rsidRPr="006C5D4F">
        <w:rPr>
          <w:rFonts w:cstheme="minorHAnsi"/>
          <w:i/>
          <w:iCs/>
          <w:sz w:val="96"/>
          <w:szCs w:val="96"/>
        </w:rPr>
        <w:t xml:space="preserve"> pour œuvrer</w:t>
      </w:r>
      <w:r w:rsidR="006C5D4F" w:rsidRPr="006C5D4F">
        <w:rPr>
          <w:rFonts w:cstheme="minorHAnsi"/>
          <w:i/>
          <w:iCs/>
          <w:sz w:val="96"/>
          <w:szCs w:val="96"/>
        </w:rPr>
        <w:t xml:space="preserve"> au respect de la Création et</w:t>
      </w:r>
      <w:r w:rsidR="00FF0A58" w:rsidRPr="006C5D4F">
        <w:rPr>
          <w:rFonts w:cstheme="minorHAnsi"/>
          <w:i/>
          <w:iCs/>
          <w:sz w:val="96"/>
          <w:szCs w:val="96"/>
        </w:rPr>
        <w:t xml:space="preserve"> à plus de justice et de paix autour de moi ?</w:t>
      </w:r>
    </w:p>
    <w:p w14:paraId="14E16124" w14:textId="2F5C18B9" w:rsidR="00FF0A58" w:rsidRDefault="00E04D19" w:rsidP="00CC1212">
      <w:pPr>
        <w:pStyle w:val="Sansinterligne"/>
        <w:pBdr>
          <w:top w:val="single" w:sz="4" w:space="1" w:color="auto"/>
          <w:left w:val="single" w:sz="4" w:space="4" w:color="auto"/>
          <w:bottom w:val="single" w:sz="4" w:space="1" w:color="auto"/>
          <w:right w:val="single" w:sz="4" w:space="4" w:color="auto"/>
        </w:pBdr>
        <w:ind w:firstLine="708"/>
        <w:rPr>
          <w:rFonts w:cstheme="minorHAnsi"/>
          <w:sz w:val="96"/>
          <w:szCs w:val="96"/>
        </w:rPr>
      </w:pPr>
      <w:r>
        <w:rPr>
          <w:rFonts w:cstheme="minorHAnsi"/>
          <w:sz w:val="96"/>
          <w:szCs w:val="96"/>
        </w:rPr>
        <w:t>J</w:t>
      </w:r>
      <w:r w:rsidR="006C5D4F">
        <w:rPr>
          <w:rFonts w:cstheme="minorHAnsi"/>
          <w:sz w:val="96"/>
          <w:szCs w:val="96"/>
        </w:rPr>
        <w:t>e garde ma réponse au fond de moi</w:t>
      </w:r>
      <w:r w:rsidR="004906FF">
        <w:rPr>
          <w:rFonts w:cstheme="minorHAnsi"/>
          <w:sz w:val="96"/>
          <w:szCs w:val="96"/>
        </w:rPr>
        <w:t>.</w:t>
      </w:r>
    </w:p>
    <w:p w14:paraId="03E6A8E9" w14:textId="77777777" w:rsidR="00E04D19" w:rsidRPr="00E04D19" w:rsidRDefault="00E04D19" w:rsidP="00CC1212">
      <w:pPr>
        <w:pStyle w:val="Sansinterligne"/>
        <w:pBdr>
          <w:top w:val="single" w:sz="4" w:space="1" w:color="auto"/>
          <w:left w:val="single" w:sz="4" w:space="4" w:color="auto"/>
          <w:bottom w:val="single" w:sz="4" w:space="1" w:color="auto"/>
          <w:right w:val="single" w:sz="4" w:space="4" w:color="auto"/>
        </w:pBdr>
        <w:ind w:firstLine="708"/>
        <w:rPr>
          <w:rFonts w:cstheme="minorHAnsi"/>
          <w:sz w:val="16"/>
          <w:szCs w:val="16"/>
        </w:rPr>
      </w:pPr>
    </w:p>
    <w:p w14:paraId="25586870" w14:textId="77777777" w:rsidR="00FF0A58" w:rsidRDefault="00FF0A58" w:rsidP="00FF0A58">
      <w:pPr>
        <w:pStyle w:val="Sansinterligne"/>
        <w:pBdr>
          <w:top w:val="single" w:sz="4" w:space="1" w:color="auto"/>
          <w:left w:val="single" w:sz="4" w:space="4" w:color="auto"/>
          <w:bottom w:val="single" w:sz="4" w:space="1" w:color="auto"/>
          <w:right w:val="single" w:sz="4" w:space="4" w:color="auto"/>
        </w:pBdr>
        <w:rPr>
          <w:rFonts w:ascii="Times New Roman" w:hAnsi="Times New Roman" w:cs="Times New Roman"/>
          <w:sz w:val="48"/>
          <w:szCs w:val="48"/>
        </w:rPr>
      </w:pPr>
    </w:p>
    <w:p w14:paraId="7BE1D36C" w14:textId="77777777" w:rsidR="00C11E03" w:rsidRDefault="00C11E03"/>
    <w:sectPr w:rsidR="00C11E03" w:rsidSect="002C4A1F">
      <w:pgSz w:w="23811" w:h="16838" w:orient="landscape" w:code="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467"/>
    <w:rsid w:val="0012569C"/>
    <w:rsid w:val="002C4A1F"/>
    <w:rsid w:val="004906FF"/>
    <w:rsid w:val="00674308"/>
    <w:rsid w:val="006744B6"/>
    <w:rsid w:val="006C5D4F"/>
    <w:rsid w:val="00783467"/>
    <w:rsid w:val="007F5988"/>
    <w:rsid w:val="00940589"/>
    <w:rsid w:val="00C11E03"/>
    <w:rsid w:val="00CC1212"/>
    <w:rsid w:val="00CE5633"/>
    <w:rsid w:val="00E04D19"/>
    <w:rsid w:val="00FF0A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8671"/>
  <w15:chartTrackingRefBased/>
  <w15:docId w15:val="{4E007850-E947-4803-A80E-9007C091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A58"/>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F0A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8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274</Words>
  <Characters>1508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PÉRICARD</dc:creator>
  <cp:keywords/>
  <dc:description/>
  <cp:lastModifiedBy>Dominique PÉRICARD</cp:lastModifiedBy>
  <cp:revision>12</cp:revision>
  <dcterms:created xsi:type="dcterms:W3CDTF">2023-10-07T08:26:00Z</dcterms:created>
  <dcterms:modified xsi:type="dcterms:W3CDTF">2023-10-14T18:35:00Z</dcterms:modified>
</cp:coreProperties>
</file>